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tabs>
          <w:tab w:val="center" w:leader="none" w:pos="4680"/>
        </w:tabs>
        <w:spacing w:after="40" w:before="300" w:lineRule="auto"/>
        <w:rPr>
          <w:rFonts w:ascii="Helvetica Neue" w:cs="Helvetica Neue" w:eastAsia="Helvetica Neue" w:hAnsi="Helvetica Neue"/>
          <w:smallCaps w:val="1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rtl w:val="0"/>
        </w:rPr>
        <w:t xml:space="preserve">Association pour la recherche en neuroéducation</w:t>
        <w:br w:type="textWrapping"/>
        <w:t xml:space="preserve">Association for Research in Neuroeducation</w:t>
      </w:r>
    </w:p>
    <w:p w:rsidR="00000000" w:rsidDel="00000000" w:rsidP="00000000" w:rsidRDefault="00000000" w:rsidRPr="00000000" w14:paraId="00000002">
      <w:pPr>
        <w:pStyle w:val="Heading1"/>
        <w:keepNext w:val="0"/>
        <w:tabs>
          <w:tab w:val="center" w:leader="none" w:pos="4680"/>
        </w:tabs>
        <w:spacing w:after="40" w:before="300" w:lineRule="auto"/>
        <w:rPr>
          <w:rFonts w:ascii="Helvetica Neue" w:cs="Helvetica Neue" w:eastAsia="Helvetica Neue" w:hAnsi="Helvetica Neue"/>
          <w:b w:val="0"/>
          <w:smallCaps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mallCaps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Procès-verbal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dixième assemblée générale annuelle de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l’Association pour la recherche en neuroéducation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tenue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sans lieu physique*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mercredi 23 février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11h00 (Montréal) et à 17h00 (Paris).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https://uqam.zoom.us/j/88581867512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tabs>
          <w:tab w:val="center" w:leader="none" w:pos="468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PRÉSENCES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3"/>
        <w:gridCol w:w="4773"/>
        <w:tblGridChange w:id="0">
          <w:tblGrid>
            <w:gridCol w:w="4773"/>
            <w:gridCol w:w="47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Membres réguliers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Steve Masson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Lorie-Marlène Brault Foisy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Alex de Carvalho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Patrick Charland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Jérémie Blanchette-Sarrasin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Élisabeth Bélanger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Sophie McMullin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Abdelkrim Barakat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60" w:before="240" w:lineRule="auto"/>
        <w:jc w:val="center"/>
        <w:rPr>
          <w:rFonts w:ascii="Helvetica Neue" w:cs="Helvetica Neue" w:eastAsia="Helvetica Neue" w:hAnsi="Helvetica Neue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20"/>
          <w:szCs w:val="20"/>
          <w:u w:val="single"/>
          <w:rtl w:val="0"/>
        </w:rPr>
        <w:t xml:space="preserve">Ordre du jour</w:t>
      </w:r>
    </w:p>
    <w:p w:rsidR="00000000" w:rsidDel="00000000" w:rsidP="00000000" w:rsidRDefault="00000000" w:rsidRPr="00000000" w14:paraId="00000023">
      <w:pPr>
        <w:spacing w:after="360" w:before="360" w:lineRule="auto"/>
        <w:jc w:val="center"/>
        <w:rPr>
          <w:rFonts w:ascii="Helvetica Neue" w:cs="Helvetica Neue" w:eastAsia="Helvetica Neue" w:hAnsi="Helvetica Neue"/>
          <w:smallCaps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20"/>
          <w:szCs w:val="20"/>
          <w:rtl w:val="0"/>
        </w:rPr>
        <w:t xml:space="preserve">Dixième assemblée générale de l’association pour la recherche en neuroéducation</w:t>
      </w:r>
    </w:p>
    <w:p w:rsidR="00000000" w:rsidDel="00000000" w:rsidP="00000000" w:rsidRDefault="00000000" w:rsidRPr="00000000" w14:paraId="00000024">
      <w:pPr>
        <w:spacing w:after="360" w:before="360" w:lineRule="auto"/>
        <w:jc w:val="center"/>
        <w:rPr>
          <w:rFonts w:ascii="Helvetica Neue" w:cs="Helvetica Neue" w:eastAsia="Helvetica Neue" w:hAnsi="Helvetica Neue"/>
          <w:smallCaps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20"/>
          <w:szCs w:val="20"/>
          <w:rtl w:val="0"/>
        </w:rPr>
        <w:t xml:space="preserve">23 FÉVRIER 2022</w:t>
      </w:r>
    </w:p>
    <w:p w:rsidR="00000000" w:rsidDel="00000000" w:rsidP="00000000" w:rsidRDefault="00000000" w:rsidRPr="00000000" w14:paraId="00000025">
      <w:pPr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d’une personne pour présider l’assemblée et ouverture de la séance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Adoption de l’ordre du jour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Vérification de la liste des membres réguliers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Approbation du procès-verbal du 11 février 2021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Bilan de la dernière année (président)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Présentation des états financiers (secrétaire-trésorière)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Élection des membres du conseil d’administration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1134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 de Président.e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1134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 de Secrétaire-trésorier.ère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1134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 de Membre du conseil d’administration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Modification aux règlements administratifs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École d’été en neuroéducation 2022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48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Clôture de la séance</w:t>
      </w:r>
    </w:p>
    <w:p w:rsidR="00000000" w:rsidDel="00000000" w:rsidP="00000000" w:rsidRDefault="00000000" w:rsidRPr="00000000" w14:paraId="00000035">
      <w:pPr>
        <w:tabs>
          <w:tab w:val="left" w:leader="none" w:pos="426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26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26"/>
        </w:tabs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  <w:sectPr>
          <w:headerReference r:id="rId8" w:type="default"/>
          <w:footerReference r:id="rId9" w:type="default"/>
          <w:footerReference r:id="rId10" w:type="even"/>
          <w:pgSz w:h="15840" w:w="12240" w:orient="portrait"/>
          <w:pgMar w:bottom="1417" w:top="1522" w:left="1474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426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d’un.e président.e d’assemblée et ouverture de la séance</w:t>
      </w:r>
    </w:p>
    <w:p w:rsidR="00000000" w:rsidDel="00000000" w:rsidP="00000000" w:rsidRDefault="00000000" w:rsidRPr="00000000" w14:paraId="00000039">
      <w:pPr>
        <w:spacing w:after="12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 séance est ouverte à 11h04.</w:t>
      </w:r>
    </w:p>
    <w:p w:rsidR="00000000" w:rsidDel="00000000" w:rsidP="00000000" w:rsidRDefault="00000000" w:rsidRPr="00000000" w14:paraId="0000003B">
      <w:pPr>
        <w:spacing w:after="12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Il est PROPOSÉ par Jérémie Blanchette Sarrasin et APPUYÉ par Patrick Charland.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Que l’assemblée NOMME Steve Masson en tant que président d’assemblée. </w:t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tabs>
          <w:tab w:val="center" w:leader="none" w:pos="4680"/>
        </w:tabs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Adopté à l’unanimité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426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Adoption de l’ordre du jour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Il est PROPOSÉ par Sophie McMullin et APPUYÉ par Jérémie Blanchette Sarrasin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Que l’assemblée ADOPTE l’ordre du jour tel quel.</w:t>
      </w:r>
    </w:p>
    <w:p w:rsidR="00000000" w:rsidDel="00000000" w:rsidP="00000000" w:rsidRDefault="00000000" w:rsidRPr="00000000" w14:paraId="00000045">
      <w:pPr>
        <w:pStyle w:val="Heading1"/>
        <w:tabs>
          <w:tab w:val="center" w:leader="none" w:pos="4680"/>
          <w:tab w:val="left" w:leader="none" w:pos="8056"/>
          <w:tab w:val="right" w:leader="none" w:pos="9242"/>
        </w:tabs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Adopté à l’unanimité</w:t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Vérification de la liste des membres réguliers </w:t>
      </w:r>
    </w:p>
    <w:p w:rsidR="00000000" w:rsidDel="00000000" w:rsidP="00000000" w:rsidRDefault="00000000" w:rsidRPr="00000000" w14:paraId="0000004A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Les membres réguliers présents en séance et ayant le droit de vote et le droit de poser leur candidature sont :</w:t>
      </w:r>
    </w:p>
    <w:p w:rsidR="00000000" w:rsidDel="00000000" w:rsidP="00000000" w:rsidRDefault="00000000" w:rsidRPr="00000000" w14:paraId="0000004C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Steve Masson</w:t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Lorie-Marlène Brault Foisy</w:t>
      </w:r>
    </w:p>
    <w:p w:rsidR="00000000" w:rsidDel="00000000" w:rsidP="00000000" w:rsidRDefault="00000000" w:rsidRPr="00000000" w14:paraId="0000004F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Jérémie Blanchette Sarrasin</w:t>
      </w:r>
    </w:p>
    <w:p w:rsidR="00000000" w:rsidDel="00000000" w:rsidP="00000000" w:rsidRDefault="00000000" w:rsidRPr="00000000" w14:paraId="00000050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Patrick Charland</w:t>
      </w:r>
    </w:p>
    <w:p w:rsidR="00000000" w:rsidDel="00000000" w:rsidP="00000000" w:rsidRDefault="00000000" w:rsidRPr="00000000" w14:paraId="0000005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Élisabeth Bélanger</w:t>
      </w:r>
    </w:p>
    <w:p w:rsidR="00000000" w:rsidDel="00000000" w:rsidP="00000000" w:rsidRDefault="00000000" w:rsidRPr="00000000" w14:paraId="0000005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Sophie McMullin</w:t>
      </w:r>
    </w:p>
    <w:p w:rsidR="00000000" w:rsidDel="00000000" w:rsidP="00000000" w:rsidRDefault="00000000" w:rsidRPr="00000000" w14:paraId="0000005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Alex de Carvalho</w:t>
      </w:r>
    </w:p>
    <w:p w:rsidR="00000000" w:rsidDel="00000000" w:rsidP="00000000" w:rsidRDefault="00000000" w:rsidRPr="00000000" w14:paraId="00000054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Abdelkrim Barakat</w:t>
      </w:r>
    </w:p>
    <w:p w:rsidR="00000000" w:rsidDel="00000000" w:rsidP="00000000" w:rsidRDefault="00000000" w:rsidRPr="00000000" w14:paraId="00000055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Adoption du procès-verbal du 11 février 2021</w:t>
      </w:r>
    </w:p>
    <w:p w:rsidR="00000000" w:rsidDel="00000000" w:rsidP="00000000" w:rsidRDefault="00000000" w:rsidRPr="00000000" w14:paraId="00000057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Il est PROPOSÉ par Steve Masson et APPUYÉ par Lorie-Marlène Brault Foisy</w:t>
      </w:r>
    </w:p>
    <w:p w:rsidR="00000000" w:rsidDel="00000000" w:rsidP="00000000" w:rsidRDefault="00000000" w:rsidRPr="00000000" w14:paraId="00000059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Que l’assemblée ADOPTE le procès-verbal de l’assemblée générale annuelle du 11 février 2021, après y avoir apporté quelques modifications mineures de forme en séance.</w:t>
      </w:r>
    </w:p>
    <w:p w:rsidR="00000000" w:rsidDel="00000000" w:rsidP="00000000" w:rsidRDefault="00000000" w:rsidRPr="00000000" w14:paraId="0000005A">
      <w:pPr>
        <w:spacing w:after="12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jc w:val="righ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Adopté à l’unanimité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Bilan de la dernière année</w:t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Steve Masson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présente un bilan de la dernière année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Membres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compte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Twitter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compte plus de 1359 membres, la progression est constante;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compte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compte 1068 membres, la progression est constante;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chaîne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YouTube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compte 2390 abonnés, la popularité grandissante de la chaîne Youtube même à penser qu’il est intéressant de continuer à maximiser la diffusion via ce canal.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Stratégie de consolidation de diffusion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Peu d’opportunités supplémentaires en raison de la pandémie.</w:t>
      </w:r>
    </w:p>
    <w:p w:rsidR="00000000" w:rsidDel="00000000" w:rsidP="00000000" w:rsidRDefault="00000000" w:rsidRPr="00000000" w14:paraId="0000006B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Présentation des états financiers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Lorie-Marlène Brault Foisy présente le bilan financier 2021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spacing w:after="120" w:lineRule="auto"/>
        <w:ind w:left="144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Gains de de 2 248,52$ 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spacing w:after="120" w:lineRule="auto"/>
        <w:ind w:left="144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Total du capital au 31 décembre 2020 : 20 912,86 $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spacing w:after="120" w:lineRule="auto"/>
        <w:ind w:left="144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 revenus de près de 6000$ sont anticipés (sur la base d’une participation probable de 80 participants) pour l’École d’été en neuroéducation 2022. </w:t>
      </w:r>
    </w:p>
    <w:p w:rsidR="00000000" w:rsidDel="00000000" w:rsidP="00000000" w:rsidRDefault="00000000" w:rsidRPr="00000000" w14:paraId="00000073">
      <w:pPr>
        <w:spacing w:after="12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Élection des membres du conseil d’administration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tabs>
          <w:tab w:val="left" w:leader="none" w:pos="426"/>
          <w:tab w:val="left" w:leader="none" w:pos="3261"/>
        </w:tabs>
        <w:spacing w:after="240" w:lineRule="auto"/>
        <w:ind w:left="36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7.1 Poste de Président.e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Candidature(s) 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Lorie-Marlène Brault Foisy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  <w:rtl w:val="0"/>
              </w:rPr>
              <w:t xml:space="preserve">Résolution 2022-AA-001</w:t>
            </w:r>
          </w:p>
          <w:p w:rsidR="00000000" w:rsidDel="00000000" w:rsidP="00000000" w:rsidRDefault="00000000" w:rsidRPr="00000000" w14:paraId="0000007C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fin du mandat du président actuel, Steve Masson, le 28 février 2022;</w:t>
            </w:r>
          </w:p>
          <w:p w:rsidR="00000000" w:rsidDel="00000000" w:rsidP="00000000" w:rsidRDefault="00000000" w:rsidRPr="00000000" w14:paraId="0000007E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nécessité de nommer une personne à la présidence du conseil d’administration de l’Association pour la recherche en neuroéducation;</w:t>
            </w:r>
          </w:p>
          <w:p w:rsidR="00000000" w:rsidDel="00000000" w:rsidP="00000000" w:rsidRDefault="00000000" w:rsidRPr="00000000" w14:paraId="0000007F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les candidatures soumises, le vote et les discussions tenues lors de l’assemblée;</w:t>
            </w:r>
          </w:p>
          <w:p w:rsidR="00000000" w:rsidDel="00000000" w:rsidP="00000000" w:rsidRDefault="00000000" w:rsidRPr="00000000" w14:paraId="00000080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Il est PROPOSÉ par Steve Masson et APPUYÉ par Alex de Carvalho</w:t>
            </w:r>
          </w:p>
          <w:p w:rsidR="00000000" w:rsidDel="00000000" w:rsidP="00000000" w:rsidRDefault="00000000" w:rsidRPr="00000000" w14:paraId="00000082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QUE l’assemblée NOMME Lorie-Marlène Brault Foisy à la présidence du conseil d’administration de l’Association pour la recherche en neuroéducation, du 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mars 2022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 28 février 2024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keepNext w:val="1"/>
              <w:tabs>
                <w:tab w:val="left" w:leader="none" w:pos="426"/>
                <w:tab w:val="left" w:leader="none" w:pos="3261"/>
              </w:tabs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426"/>
                <w:tab w:val="left" w:leader="none" w:pos="3261"/>
              </w:tabs>
              <w:jc w:val="righ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Adoptée à l’unanimité</w:t>
            </w:r>
          </w:p>
          <w:p w:rsidR="00000000" w:rsidDel="00000000" w:rsidP="00000000" w:rsidRDefault="00000000" w:rsidRPr="00000000" w14:paraId="00000086">
            <w:pPr>
              <w:keepNext w:val="1"/>
              <w:tabs>
                <w:tab w:val="left" w:leader="none" w:pos="426"/>
                <w:tab w:val="left" w:leader="none" w:pos="3261"/>
              </w:tabs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tabs>
          <w:tab w:val="left" w:leader="none" w:pos="426"/>
          <w:tab w:val="left" w:leader="none" w:pos="3261"/>
        </w:tabs>
        <w:spacing w:after="240" w:lineRule="auto"/>
        <w:ind w:left="36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7.2 Poste de Secrétaire-trésorier.ère</w:t>
      </w:r>
    </w:p>
    <w:p w:rsidR="00000000" w:rsidDel="00000000" w:rsidP="00000000" w:rsidRDefault="00000000" w:rsidRPr="00000000" w14:paraId="00000089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Candidature(s) 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Sophie McMullin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  <w:rtl w:val="0"/>
              </w:rPr>
              <w:t xml:space="preserve">Résolution 2022-AA-002</w:t>
            </w:r>
          </w:p>
          <w:p w:rsidR="00000000" w:rsidDel="00000000" w:rsidP="00000000" w:rsidRDefault="00000000" w:rsidRPr="00000000" w14:paraId="0000008E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fin du mandat du membre actuel, Lorie-Marlène Brault Foisy, le 28 février 2022;</w:t>
            </w:r>
          </w:p>
          <w:p w:rsidR="00000000" w:rsidDel="00000000" w:rsidP="00000000" w:rsidRDefault="00000000" w:rsidRPr="00000000" w14:paraId="00000090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nécessité de nommer une personne membre du conseil d’administration de l’Association pour la recherche en neuroéducation;</w:t>
            </w:r>
          </w:p>
          <w:p w:rsidR="00000000" w:rsidDel="00000000" w:rsidP="00000000" w:rsidRDefault="00000000" w:rsidRPr="00000000" w14:paraId="00000091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les candidatures soumises, le vote et les discussions tenues lors de l’assemblée;</w:t>
            </w:r>
          </w:p>
          <w:p w:rsidR="00000000" w:rsidDel="00000000" w:rsidP="00000000" w:rsidRDefault="00000000" w:rsidRPr="00000000" w14:paraId="00000092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Il est PROPOSÉ par Lorie-Marlène Brault Foisy et APPUYÉ par Jérémie Blanchette Sarrasin</w:t>
            </w:r>
          </w:p>
          <w:p w:rsidR="00000000" w:rsidDel="00000000" w:rsidP="00000000" w:rsidRDefault="00000000" w:rsidRPr="00000000" w14:paraId="00000094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QUE l’assemblée NOMME Sophie McMullin comme membre du conseil d’administration de l’Association pour la recherche en neuroéducation, du 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mars 2022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 28 février 2024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keepNext w:val="1"/>
              <w:tabs>
                <w:tab w:val="left" w:leader="none" w:pos="426"/>
                <w:tab w:val="left" w:leader="none" w:pos="3261"/>
              </w:tabs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426"/>
                <w:tab w:val="left" w:leader="none" w:pos="3261"/>
              </w:tabs>
              <w:jc w:val="righ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Adoptée à l’unanimité</w:t>
            </w:r>
          </w:p>
          <w:p w:rsidR="00000000" w:rsidDel="00000000" w:rsidP="00000000" w:rsidRDefault="00000000" w:rsidRPr="00000000" w14:paraId="00000098">
            <w:pPr>
              <w:keepNext w:val="1"/>
              <w:tabs>
                <w:tab w:val="left" w:leader="none" w:pos="426"/>
                <w:tab w:val="left" w:leader="none" w:pos="3261"/>
              </w:tabs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tabs>
          <w:tab w:val="left" w:leader="none" w:pos="426"/>
          <w:tab w:val="left" w:leader="none" w:pos="3261"/>
        </w:tabs>
        <w:spacing w:after="240" w:lineRule="auto"/>
        <w:ind w:left="36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7.3 Poste de Membre du conseil d’administration </w:t>
      </w:r>
    </w:p>
    <w:p w:rsidR="00000000" w:rsidDel="00000000" w:rsidP="00000000" w:rsidRDefault="00000000" w:rsidRPr="00000000" w14:paraId="0000009B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Candidature(s) 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Jérémie Blanchette Sarrasin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  <w:rtl w:val="0"/>
              </w:rPr>
              <w:t xml:space="preserve">Résolution 2022-AA-003</w:t>
            </w:r>
          </w:p>
          <w:p w:rsidR="00000000" w:rsidDel="00000000" w:rsidP="00000000" w:rsidRDefault="00000000" w:rsidRPr="00000000" w14:paraId="000000A0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fin du mandat du membre actuel, Jérémie Blanchette-Sarrasin, le 28 février 2022;</w:t>
            </w:r>
          </w:p>
          <w:p w:rsidR="00000000" w:rsidDel="00000000" w:rsidP="00000000" w:rsidRDefault="00000000" w:rsidRPr="00000000" w14:paraId="000000A2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nécessité de nommer une personne membre du conseil d’administration de l’Association pour la recherche en neuroéducation;</w:t>
            </w:r>
          </w:p>
          <w:p w:rsidR="00000000" w:rsidDel="00000000" w:rsidP="00000000" w:rsidRDefault="00000000" w:rsidRPr="00000000" w14:paraId="000000A3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les candidatures soumises, le vote et les discussions tenues lors de l’assemblée;</w:t>
            </w:r>
          </w:p>
          <w:p w:rsidR="00000000" w:rsidDel="00000000" w:rsidP="00000000" w:rsidRDefault="00000000" w:rsidRPr="00000000" w14:paraId="000000A4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Il est PROPOSÉ par Steve Masson et APPUYÉ par Sophie McMullin</w:t>
            </w:r>
          </w:p>
          <w:p w:rsidR="00000000" w:rsidDel="00000000" w:rsidP="00000000" w:rsidRDefault="00000000" w:rsidRPr="00000000" w14:paraId="000000A6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QUE l’assemblée NOMME Jérémie Blanchette Sarrasin comme membre du conseil d’administration de l’Association pour la recherche en neuroéducation, du 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mars 2022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 28 février 2024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8">
            <w:pPr>
              <w:keepNext w:val="1"/>
              <w:tabs>
                <w:tab w:val="left" w:leader="none" w:pos="426"/>
                <w:tab w:val="left" w:leader="none" w:pos="3261"/>
              </w:tabs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426"/>
                <w:tab w:val="left" w:leader="none" w:pos="3261"/>
              </w:tabs>
              <w:jc w:val="righ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Adoptée à l’unanimité</w:t>
            </w:r>
          </w:p>
          <w:p w:rsidR="00000000" w:rsidDel="00000000" w:rsidP="00000000" w:rsidRDefault="00000000" w:rsidRPr="00000000" w14:paraId="000000AA">
            <w:pPr>
              <w:keepNext w:val="1"/>
              <w:tabs>
                <w:tab w:val="left" w:leader="none" w:pos="426"/>
                <w:tab w:val="left" w:leader="none" w:pos="3261"/>
              </w:tabs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tabs>
          <w:tab w:val="left" w:leader="none" w:pos="426"/>
          <w:tab w:val="left" w:leader="none" w:pos="3261"/>
        </w:tabs>
        <w:spacing w:after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Modification aux règlements</w:t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  <w:rtl w:val="0"/>
              </w:rPr>
              <w:t xml:space="preserve">Résolution 2022-AA-004</w:t>
            </w:r>
          </w:p>
          <w:p w:rsidR="00000000" w:rsidDel="00000000" w:rsidP="00000000" w:rsidRDefault="00000000" w:rsidRPr="00000000" w14:paraId="000000B0">
            <w:pPr>
              <w:keepNext w:val="1"/>
              <w:spacing w:after="12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mission de l’association de contribuer à l’avancement de l’éducation en favorisant le développement et la diffusion de la recherche en neuroéducation;</w:t>
            </w:r>
          </w:p>
          <w:p w:rsidR="00000000" w:rsidDel="00000000" w:rsidP="00000000" w:rsidRDefault="00000000" w:rsidRPr="00000000" w14:paraId="000000B2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l’existence, depuis la fondation de l’association, de deux catégories de membre : membre régulier (adhésion payante) et membre (adhésion gratuite);</w:t>
            </w:r>
          </w:p>
          <w:p w:rsidR="00000000" w:rsidDel="00000000" w:rsidP="00000000" w:rsidRDefault="00000000" w:rsidRPr="00000000" w14:paraId="000000B3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la volonté de l’association de simplifier sa structure administrative actuelle et de conserver une seule catégorie de membre;</w:t>
            </w:r>
          </w:p>
          <w:p w:rsidR="00000000" w:rsidDel="00000000" w:rsidP="00000000" w:rsidRDefault="00000000" w:rsidRPr="00000000" w14:paraId="000000B4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ATTENDU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  <w:t xml:space="preserve">le fait que la majorité des revenus de l’association découle de l’organisation d’événements et non de la cotisation des membres réguliers;</w:t>
            </w:r>
          </w:p>
          <w:p w:rsidR="00000000" w:rsidDel="00000000" w:rsidP="00000000" w:rsidRDefault="00000000" w:rsidRPr="00000000" w14:paraId="000000B5">
            <w:pPr>
              <w:keepNext w:val="1"/>
              <w:spacing w:after="120" w:lineRule="auto"/>
              <w:ind w:left="2124" w:hanging="2124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Il est PROPOSÉ par Lorie-Marlène Brault Foisy et APPUYÉ par Alex de Calvalho</w:t>
            </w:r>
          </w:p>
          <w:p w:rsidR="00000000" w:rsidDel="00000000" w:rsidP="00000000" w:rsidRDefault="00000000" w:rsidRPr="00000000" w14:paraId="000000B8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1"/>
              <w:spacing w:after="120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QUE l’assemblée adopte les modifications aux Statuts et règlements administratifs présentées en séance.</w:t>
            </w:r>
          </w:p>
          <w:p w:rsidR="00000000" w:rsidDel="00000000" w:rsidP="00000000" w:rsidRDefault="00000000" w:rsidRPr="00000000" w14:paraId="000000BA">
            <w:pPr>
              <w:keepNext w:val="1"/>
              <w:tabs>
                <w:tab w:val="left" w:leader="none" w:pos="426"/>
                <w:tab w:val="left" w:leader="none" w:pos="3261"/>
              </w:tabs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426"/>
                <w:tab w:val="left" w:leader="none" w:pos="3261"/>
              </w:tabs>
              <w:jc w:val="righ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Adoptée à l’unanimité</w:t>
            </w:r>
          </w:p>
          <w:p w:rsidR="00000000" w:rsidDel="00000000" w:rsidP="00000000" w:rsidRDefault="00000000" w:rsidRPr="00000000" w14:paraId="000000BC">
            <w:pPr>
              <w:keepNext w:val="1"/>
              <w:tabs>
                <w:tab w:val="left" w:leader="none" w:pos="426"/>
                <w:tab w:val="left" w:leader="none" w:pos="3261"/>
              </w:tabs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tabs>
          <w:tab w:val="left" w:leader="none" w:pos="426"/>
          <w:tab w:val="left" w:leader="none" w:pos="3261"/>
        </w:tabs>
        <w:spacing w:after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24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École d’été en neuroéducation 2022</w:t>
      </w:r>
    </w:p>
    <w:p w:rsidR="00000000" w:rsidDel="00000000" w:rsidP="00000000" w:rsidRDefault="00000000" w:rsidRPr="00000000" w14:paraId="000000BF">
      <w:pPr>
        <w:numPr>
          <w:ilvl w:val="1"/>
          <w:numId w:val="3"/>
        </w:numPr>
        <w:tabs>
          <w:tab w:val="left" w:leader="none" w:pos="426"/>
          <w:tab w:val="left" w:leader="none" w:pos="3261"/>
        </w:tabs>
        <w:spacing w:after="240" w:lineRule="auto"/>
        <w:ind w:left="1440" w:hanging="36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Jérémie Blanchette Sarrasin présente la programmation et l’état d’avancement de l’organisation de l’événement.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3"/>
        </w:numPr>
        <w:tabs>
          <w:tab w:val="left" w:leader="none" w:pos="426"/>
          <w:tab w:val="left" w:leader="none" w:pos="3261"/>
        </w:tabs>
        <w:spacing w:after="240" w:lineRule="auto"/>
        <w:ind w:left="144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Il est prévu qu’entre 80 et 100 personnes puissent s’inscrire à l’événement, mais il est possible que davantage de places soient ouvertes si la situation sanitaire continuait à s’améliorer.</w:t>
      </w:r>
    </w:p>
    <w:p w:rsidR="00000000" w:rsidDel="00000000" w:rsidP="00000000" w:rsidRDefault="00000000" w:rsidRPr="00000000" w14:paraId="000000C1">
      <w:pPr>
        <w:numPr>
          <w:ilvl w:val="1"/>
          <w:numId w:val="3"/>
        </w:numPr>
        <w:tabs>
          <w:tab w:val="left" w:leader="none" w:pos="426"/>
          <w:tab w:val="left" w:leader="none" w:pos="3261"/>
        </w:tabs>
        <w:spacing w:after="240" w:lineRule="auto"/>
        <w:ind w:left="144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Alex de Calvalho demande si l’événement aura lieu en format hybride ou seulement en présentiel. Lorie-Marlène Brault Foisy indique que l’événement aura lieu uniquement en présentiel, mais que les conférences seront enregistrées et diffusées gratuitement en différé sur le site web de l’ARN.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3261"/>
        </w:tabs>
        <w:spacing w:after="24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Varia</w:t>
      </w:r>
    </w:p>
    <w:p w:rsidR="00000000" w:rsidDel="00000000" w:rsidP="00000000" w:rsidRDefault="00000000" w:rsidRPr="00000000" w14:paraId="000000C3">
      <w:pPr>
        <w:tabs>
          <w:tab w:val="left" w:leader="none" w:pos="426"/>
          <w:tab w:val="left" w:leader="none" w:pos="3261"/>
        </w:tabs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tabs>
          <w:tab w:val="left" w:leader="none" w:pos="426"/>
          <w:tab w:val="left" w:leader="none" w:pos="3261"/>
        </w:tabs>
        <w:ind w:left="360" w:hanging="36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Clôture de séance</w:t>
      </w:r>
    </w:p>
    <w:p w:rsidR="00000000" w:rsidDel="00000000" w:rsidP="00000000" w:rsidRDefault="00000000" w:rsidRPr="00000000" w14:paraId="000000C5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Il est PROPOSÉ par Steve Masson et APPUYÉ par Alex de Calvalho</w:t>
      </w:r>
    </w:p>
    <w:p w:rsidR="00000000" w:rsidDel="00000000" w:rsidP="00000000" w:rsidRDefault="00000000" w:rsidRPr="00000000" w14:paraId="000000C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QUE l’assemblée CLÔTURE cette séance à 11h52 (Montréal).</w:t>
      </w:r>
    </w:p>
    <w:sectPr>
      <w:type w:val="nextPage"/>
      <w:pgSz w:h="15840" w:w="12240" w:orient="portrait"/>
      <w:pgMar w:bottom="1417" w:top="1522" w:left="1474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Association pour la recherche en neuroéducation</w:t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Association for Research in Neuroeducation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-36829</wp:posOffset>
          </wp:positionH>
          <wp:positionV relativeFrom="margin">
            <wp:posOffset>-692149</wp:posOffset>
          </wp:positionV>
          <wp:extent cx="1473835" cy="57023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835" cy="570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>
        <w:b w:val="1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leader="none" w:pos="4680"/>
      </w:tabs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1A1305"/>
    <w:pPr>
      <w:keepNext w:val="1"/>
      <w:tabs>
        <w:tab w:val="center" w:pos="4680"/>
      </w:tabs>
      <w:suppressAutoHyphens w:val="1"/>
      <w:jc w:val="center"/>
      <w:outlineLvl w:val="0"/>
    </w:pPr>
    <w:rPr>
      <w:rFonts w:ascii="Times New Roman" w:cs="Times New Roman" w:eastAsia="Times New Roman" w:hAnsi="Times New Roman"/>
      <w:b w:val="1"/>
      <w:spacing w:val="-2"/>
      <w:sz w:val="20"/>
      <w:szCs w:val="20"/>
      <w:lang w:eastAsia="fr-CA" w:val="x-none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A210F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C55DA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C55DA"/>
    <w:rPr>
      <w:rFonts w:ascii="Lucida Grande" w:cs="Lucida Grande" w:hAnsi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 w:val="1"/>
    <w:rsid w:val="001A1305"/>
    <w:pPr>
      <w:ind w:left="720"/>
      <w:contextualSpacing w:val="1"/>
    </w:pPr>
  </w:style>
  <w:style w:type="character" w:styleId="Titre1Car" w:customStyle="1">
    <w:name w:val="Titre 1 Car"/>
    <w:basedOn w:val="Policepardfaut"/>
    <w:link w:val="Titre1"/>
    <w:uiPriority w:val="9"/>
    <w:rsid w:val="001A1305"/>
    <w:rPr>
      <w:rFonts w:ascii="Times New Roman" w:cs="Times New Roman" w:eastAsia="Times New Roman" w:hAnsi="Times New Roman"/>
      <w:b w:val="1"/>
      <w:spacing w:val="-2"/>
      <w:sz w:val="20"/>
      <w:szCs w:val="20"/>
      <w:lang w:eastAsia="fr-CA" w:val="x-none"/>
    </w:rPr>
  </w:style>
  <w:style w:type="paragraph" w:styleId="Grillemoyenne1-Accent21" w:customStyle="1">
    <w:name w:val="Grille moyenne 1 - Accent 21"/>
    <w:basedOn w:val="Normal"/>
    <w:uiPriority w:val="34"/>
    <w:qFormat w:val="1"/>
    <w:rsid w:val="001A1305"/>
    <w:pPr>
      <w:spacing w:after="200" w:line="276" w:lineRule="auto"/>
      <w:ind w:left="720"/>
      <w:contextualSpacing w:val="1"/>
      <w:jc w:val="both"/>
    </w:pPr>
    <w:rPr>
      <w:rFonts w:ascii="Calibri" w:cs="Times New Roman" w:eastAsia="Times New Roman" w:hAnsi="Calibri"/>
      <w:sz w:val="22"/>
      <w:szCs w:val="20"/>
      <w:lang w:eastAsia="en-US"/>
    </w:rPr>
  </w:style>
  <w:style w:type="paragraph" w:styleId="En-tte">
    <w:name w:val="header"/>
    <w:basedOn w:val="Normal"/>
    <w:link w:val="En-tteCar"/>
    <w:unhideWhenUsed w:val="1"/>
    <w:rsid w:val="001A1305"/>
    <w:pPr>
      <w:tabs>
        <w:tab w:val="center" w:pos="4320"/>
        <w:tab w:val="right" w:pos="8640"/>
      </w:tabs>
    </w:pPr>
    <w:rPr>
      <w:rFonts w:ascii="Arial" w:cs="Times New Roman" w:eastAsia="Times New Roman" w:hAnsi="Arial"/>
      <w:lang w:eastAsia="x-none" w:val="x-none"/>
    </w:rPr>
  </w:style>
  <w:style w:type="character" w:styleId="En-tteCar" w:customStyle="1">
    <w:name w:val="En-tête Car"/>
    <w:basedOn w:val="Policepardfaut"/>
    <w:link w:val="En-tte"/>
    <w:rsid w:val="001A1305"/>
    <w:rPr>
      <w:rFonts w:ascii="Arial" w:cs="Times New Roman" w:eastAsia="Times New Roman" w:hAnsi="Arial"/>
      <w:lang w:eastAsia="x-none" w:val="x-none"/>
    </w:rPr>
  </w:style>
  <w:style w:type="table" w:styleId="Grilledutableau">
    <w:name w:val="Table Grid"/>
    <w:basedOn w:val="TableauNormal"/>
    <w:uiPriority w:val="59"/>
    <w:rsid w:val="00BA4EB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eddepage">
    <w:name w:val="footer"/>
    <w:basedOn w:val="Normal"/>
    <w:link w:val="PieddepageCar"/>
    <w:uiPriority w:val="99"/>
    <w:unhideWhenUsed w:val="1"/>
    <w:rsid w:val="00BA4EB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A4EBB"/>
    <w:rPr>
      <w:lang w:val="fr-CA"/>
    </w:rPr>
  </w:style>
  <w:style w:type="paragraph" w:styleId="Listenumros">
    <w:name w:val="List Number"/>
    <w:basedOn w:val="Normal"/>
    <w:rsid w:val="00AD51E3"/>
    <w:pPr>
      <w:numPr>
        <w:numId w:val="14"/>
      </w:numPr>
      <w:spacing w:before="240"/>
      <w:ind w:left="0" w:firstLine="0"/>
    </w:pPr>
    <w:rPr>
      <w:rFonts w:ascii="Times New Roman" w:cs="Times New Roman" w:eastAsia="Times New Roman" w:hAnsi="Times New Roman"/>
      <w:lang w:val="fr-FR"/>
    </w:rPr>
  </w:style>
  <w:style w:type="character" w:styleId="Numrodepage">
    <w:name w:val="page number"/>
    <w:basedOn w:val="Policepardfaut"/>
    <w:uiPriority w:val="99"/>
    <w:semiHidden w:val="1"/>
    <w:unhideWhenUsed w:val="1"/>
    <w:rsid w:val="00751784"/>
  </w:style>
  <w:style w:type="character" w:styleId="Titre2Car" w:customStyle="1">
    <w:name w:val="Titre 2 Car"/>
    <w:basedOn w:val="Policepardfaut"/>
    <w:link w:val="Titre2"/>
    <w:uiPriority w:val="9"/>
    <w:semiHidden w:val="1"/>
    <w:rsid w:val="00A210F2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fr-CA"/>
    </w:rPr>
  </w:style>
  <w:style w:type="character" w:styleId="Lienhypertexte">
    <w:name w:val="Hyperlink"/>
    <w:basedOn w:val="Policepardfaut"/>
    <w:uiPriority w:val="99"/>
    <w:unhideWhenUsed w:val="1"/>
    <w:rsid w:val="001C4A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A7ADE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BB6B6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155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556C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556C1"/>
    <w:rPr>
      <w:sz w:val="20"/>
      <w:szCs w:val="20"/>
      <w:lang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qam.zoom.us/j/8858186751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olI6Glx6cPiEmTTKo8V0Hr8g8Q==">AMUW2mU2Ra7LhI1xaQn4MDbbZ3nYg3rXPmaB2H5PTEB+cLlC/IyUA/mykzTHEOKjVkpDrfO6sog6AGObxzdbGmzJIHhd7CSZwDyfnYrUbWH7yftPSQGBhAsLJoVOyCsdEF110yzMFj4b4IJPIT23PpDtW86BKpvjSQ==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2018-02-16T07:22:00Z</dcterms:created>
  <dc:creator>Steve Masson</dc:creator>
</cp:coreProperties>
</file>